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7895" w:rsidRPr="00687895" w:rsidRDefault="00687895" w:rsidP="005A3329">
      <w:pPr>
        <w:widowControl w:val="0"/>
        <w:overflowPunct w:val="0"/>
        <w:autoSpaceDE w:val="0"/>
        <w:autoSpaceDN w:val="0"/>
        <w:adjustRightInd w:val="0"/>
        <w:spacing w:line="276" w:lineRule="auto"/>
        <w:ind w:left="709" w:hanging="709"/>
        <w:jc w:val="center"/>
        <w:textAlignment w:val="baseline"/>
        <w:rPr>
          <w:rFonts w:cstheme="minorBidi"/>
          <w:b/>
          <w:bCs/>
          <w:kern w:val="28"/>
          <w:szCs w:val="24"/>
          <w:rtl/>
          <w:lang w:bidi="ar-SA"/>
        </w:rPr>
      </w:pPr>
      <w:bookmarkStart w:id="0" w:name="_GoBack"/>
      <w:bookmarkEnd w:id="0"/>
      <w:r w:rsidRPr="00687895">
        <w:rPr>
          <w:rFonts w:cstheme="minorBidi" w:hint="cs"/>
          <w:b/>
          <w:bCs/>
          <w:kern w:val="28"/>
          <w:szCs w:val="24"/>
          <w:rtl/>
          <w:lang w:bidi="ar-SA"/>
        </w:rPr>
        <w:t>مناقصة علنية</w:t>
      </w:r>
    </w:p>
    <w:p w:rsidR="00687895" w:rsidRPr="00687895" w:rsidRDefault="00687895" w:rsidP="005A3329">
      <w:pPr>
        <w:widowControl w:val="0"/>
        <w:overflowPunct w:val="0"/>
        <w:autoSpaceDE w:val="0"/>
        <w:autoSpaceDN w:val="0"/>
        <w:adjustRightInd w:val="0"/>
        <w:spacing w:line="276" w:lineRule="auto"/>
        <w:ind w:left="709" w:hanging="709"/>
        <w:jc w:val="center"/>
        <w:textAlignment w:val="baseline"/>
        <w:rPr>
          <w:rFonts w:cstheme="minorBidi"/>
          <w:b/>
          <w:bCs/>
          <w:kern w:val="28"/>
          <w:szCs w:val="24"/>
          <w:rtl/>
          <w:lang w:bidi="ar-SA"/>
        </w:rPr>
      </w:pPr>
      <w:r w:rsidRPr="00687895">
        <w:rPr>
          <w:rFonts w:cstheme="minorBidi" w:hint="cs"/>
          <w:b/>
          <w:bCs/>
          <w:kern w:val="28"/>
          <w:szCs w:val="24"/>
          <w:rtl/>
          <w:lang w:bidi="ar-SA"/>
        </w:rPr>
        <w:t xml:space="preserve">رقم 2016/20 </w:t>
      </w:r>
    </w:p>
    <w:p w:rsidR="00687895" w:rsidRPr="00687895" w:rsidRDefault="0066472F" w:rsidP="005A3329">
      <w:pPr>
        <w:widowControl w:val="0"/>
        <w:overflowPunct w:val="0"/>
        <w:autoSpaceDE w:val="0"/>
        <w:autoSpaceDN w:val="0"/>
        <w:adjustRightInd w:val="0"/>
        <w:spacing w:line="276" w:lineRule="auto"/>
        <w:ind w:left="709" w:hanging="709"/>
        <w:jc w:val="center"/>
        <w:textAlignment w:val="baseline"/>
        <w:rPr>
          <w:rFonts w:cstheme="minorBidi"/>
          <w:b/>
          <w:bCs/>
          <w:szCs w:val="24"/>
          <w:rtl/>
          <w:lang w:bidi="ar-SA"/>
        </w:rPr>
      </w:pPr>
      <w:r w:rsidRPr="00687895">
        <w:rPr>
          <w:rFonts w:cstheme="minorBidi" w:hint="cs"/>
          <w:b/>
          <w:bCs/>
          <w:kern w:val="28"/>
          <w:szCs w:val="24"/>
          <w:rtl/>
          <w:lang w:bidi="ar-SA"/>
        </w:rPr>
        <w:t>لإنشاء</w:t>
      </w:r>
      <w:r w:rsidR="00687895" w:rsidRPr="00687895">
        <w:rPr>
          <w:rFonts w:cstheme="minorBidi" w:hint="cs"/>
          <w:b/>
          <w:bCs/>
          <w:kern w:val="28"/>
          <w:szCs w:val="24"/>
          <w:rtl/>
          <w:lang w:bidi="ar-SA"/>
        </w:rPr>
        <w:t xml:space="preserve"> وتشغيل مركز هاتفي لتقديم خدمات تشغيل </w:t>
      </w:r>
      <w:r w:rsidR="00687895" w:rsidRPr="00687895">
        <w:rPr>
          <w:rFonts w:cstheme="minorBidi" w:hint="cs"/>
          <w:b/>
          <w:bCs/>
          <w:szCs w:val="24"/>
          <w:rtl/>
          <w:lang w:bidi="ar-SA"/>
        </w:rPr>
        <w:t xml:space="preserve">نظام خلفي </w:t>
      </w:r>
      <w:r w:rsidR="00687895" w:rsidRPr="00687895">
        <w:rPr>
          <w:rFonts w:cs="David"/>
          <w:b/>
          <w:bCs/>
          <w:szCs w:val="24"/>
          <w:rtl/>
        </w:rPr>
        <w:t>(</w:t>
      </w:r>
      <w:r w:rsidR="00687895" w:rsidRPr="00687895">
        <w:rPr>
          <w:rFonts w:cs="David"/>
          <w:b/>
          <w:bCs/>
          <w:szCs w:val="24"/>
        </w:rPr>
        <w:t>Back Office</w:t>
      </w:r>
      <w:r w:rsidR="00687895" w:rsidRPr="00687895">
        <w:rPr>
          <w:rFonts w:cs="David"/>
          <w:b/>
          <w:bCs/>
          <w:szCs w:val="24"/>
          <w:rtl/>
        </w:rPr>
        <w:t>)</w:t>
      </w:r>
      <w:r w:rsidR="00687895" w:rsidRPr="00687895">
        <w:rPr>
          <w:rFonts w:cstheme="minorBidi" w:hint="cs"/>
          <w:b/>
          <w:bCs/>
          <w:szCs w:val="24"/>
          <w:rtl/>
          <w:lang w:bidi="ar-SA"/>
        </w:rPr>
        <w:t xml:space="preserve"> لتوجهات </w:t>
      </w:r>
    </w:p>
    <w:p w:rsidR="00687895" w:rsidRPr="00687895" w:rsidRDefault="00687895" w:rsidP="005A3329">
      <w:pPr>
        <w:widowControl w:val="0"/>
        <w:overflowPunct w:val="0"/>
        <w:autoSpaceDE w:val="0"/>
        <w:autoSpaceDN w:val="0"/>
        <w:adjustRightInd w:val="0"/>
        <w:spacing w:line="276" w:lineRule="auto"/>
        <w:ind w:left="709" w:hanging="709"/>
        <w:jc w:val="center"/>
        <w:textAlignment w:val="baseline"/>
        <w:rPr>
          <w:rFonts w:cstheme="minorBidi"/>
          <w:b/>
          <w:bCs/>
          <w:kern w:val="28"/>
          <w:szCs w:val="24"/>
          <w:rtl/>
          <w:lang w:bidi="ar-SA"/>
        </w:rPr>
      </w:pPr>
      <w:r w:rsidRPr="00687895">
        <w:rPr>
          <w:rFonts w:cstheme="minorBidi" w:hint="cs"/>
          <w:b/>
          <w:bCs/>
          <w:szCs w:val="24"/>
          <w:rtl/>
          <w:lang w:bidi="ar-SA"/>
        </w:rPr>
        <w:t>الجمهور والوكلاء ومستشارين</w:t>
      </w:r>
    </w:p>
    <w:p w:rsidR="005A3329" w:rsidRPr="00F21E50" w:rsidRDefault="005A3329" w:rsidP="005A3329">
      <w:pPr>
        <w:widowControl w:val="0"/>
        <w:overflowPunct w:val="0"/>
        <w:autoSpaceDE w:val="0"/>
        <w:autoSpaceDN w:val="0"/>
        <w:adjustRightInd w:val="0"/>
        <w:ind w:left="709" w:hanging="709"/>
        <w:jc w:val="center"/>
        <w:textAlignment w:val="baseline"/>
        <w:rPr>
          <w:rFonts w:cs="David"/>
          <w:szCs w:val="24"/>
          <w:rtl/>
        </w:rPr>
      </w:pPr>
    </w:p>
    <w:p w:rsidR="006E7235" w:rsidRDefault="006E7235" w:rsidP="00F02F7F">
      <w:pPr>
        <w:widowControl w:val="0"/>
        <w:overflowPunct w:val="0"/>
        <w:autoSpaceDE w:val="0"/>
        <w:autoSpaceDN w:val="0"/>
        <w:adjustRightInd w:val="0"/>
        <w:spacing w:line="360" w:lineRule="auto"/>
        <w:ind w:left="-58"/>
        <w:jc w:val="both"/>
        <w:textAlignment w:val="baseline"/>
        <w:rPr>
          <w:rFonts w:cstheme="minorBidi"/>
          <w:szCs w:val="24"/>
          <w:rtl/>
          <w:lang w:bidi="ar-SA"/>
        </w:rPr>
      </w:pPr>
      <w:r>
        <w:rPr>
          <w:rFonts w:cstheme="minorBidi" w:hint="cs"/>
          <w:szCs w:val="24"/>
          <w:rtl/>
          <w:lang w:bidi="ar-SA"/>
        </w:rPr>
        <w:t>وزارة المالية (فيما يلي: "</w:t>
      </w:r>
      <w:r w:rsidRPr="00654E38">
        <w:rPr>
          <w:rFonts w:cstheme="minorBidi" w:hint="cs"/>
          <w:b/>
          <w:bCs/>
          <w:szCs w:val="24"/>
          <w:rtl/>
          <w:lang w:bidi="ar-SA"/>
        </w:rPr>
        <w:t>الوزارة</w:t>
      </w:r>
      <w:r>
        <w:rPr>
          <w:rFonts w:cstheme="minorBidi" w:hint="cs"/>
          <w:szCs w:val="24"/>
          <w:rtl/>
          <w:lang w:bidi="ar-SA"/>
        </w:rPr>
        <w:t>" أو "</w:t>
      </w:r>
      <w:r w:rsidRPr="00654E38">
        <w:rPr>
          <w:rFonts w:cstheme="minorBidi" w:hint="cs"/>
          <w:b/>
          <w:bCs/>
          <w:szCs w:val="24"/>
          <w:rtl/>
          <w:lang w:bidi="ar-SA"/>
        </w:rPr>
        <w:t>طالب العرض</w:t>
      </w:r>
      <w:r>
        <w:rPr>
          <w:rFonts w:cstheme="minorBidi" w:hint="cs"/>
          <w:szCs w:val="24"/>
          <w:rtl/>
          <w:lang w:bidi="ar-SA"/>
        </w:rPr>
        <w:t xml:space="preserve">") يطلبون التوجه بهذا بطلب لتلقي عروض, </w:t>
      </w:r>
      <w:r w:rsidR="0066472F">
        <w:rPr>
          <w:rFonts w:cstheme="minorBidi" w:hint="cs"/>
          <w:szCs w:val="24"/>
          <w:rtl/>
          <w:lang w:bidi="ar-SA"/>
        </w:rPr>
        <w:t>لإنشاء</w:t>
      </w:r>
      <w:r>
        <w:rPr>
          <w:rFonts w:cstheme="minorBidi" w:hint="cs"/>
          <w:szCs w:val="24"/>
          <w:rtl/>
          <w:lang w:bidi="ar-SA"/>
        </w:rPr>
        <w:t xml:space="preserve"> وتشغيل </w:t>
      </w:r>
      <w:r w:rsidR="00131DA3">
        <w:rPr>
          <w:rFonts w:cstheme="minorBidi" w:hint="cs"/>
          <w:szCs w:val="24"/>
          <w:rtl/>
          <w:lang w:bidi="ar-SA"/>
        </w:rPr>
        <w:t xml:space="preserve">مركز هاتفي ولتقديم خدمات تشغيل نظام خلفي </w:t>
      </w:r>
      <w:r w:rsidR="00131DA3" w:rsidRPr="00F02F7F">
        <w:rPr>
          <w:rFonts w:cs="David"/>
          <w:szCs w:val="24"/>
          <w:rtl/>
        </w:rPr>
        <w:t>(</w:t>
      </w:r>
      <w:r w:rsidR="00131DA3" w:rsidRPr="00F02F7F">
        <w:rPr>
          <w:rFonts w:cs="David"/>
          <w:szCs w:val="24"/>
        </w:rPr>
        <w:t>Back Office</w:t>
      </w:r>
      <w:r w:rsidR="00131DA3" w:rsidRPr="00F02F7F">
        <w:rPr>
          <w:rFonts w:cs="David"/>
          <w:szCs w:val="24"/>
          <w:rtl/>
        </w:rPr>
        <w:t>)</w:t>
      </w:r>
      <w:r w:rsidR="00131DA3">
        <w:rPr>
          <w:rFonts w:cstheme="minorBidi" w:hint="cs"/>
          <w:szCs w:val="24"/>
          <w:rtl/>
          <w:lang w:bidi="ar-SA"/>
        </w:rPr>
        <w:t xml:space="preserve"> لتوجهات الجمهور والوكلاء ومستشارين على اساس تعاقد مقاولة, للوزارة كما هو مفصل في مستندات المناقصة.</w:t>
      </w:r>
    </w:p>
    <w:p w:rsidR="00131DA3" w:rsidRPr="006E7235" w:rsidRDefault="00131DA3" w:rsidP="00F02F7F">
      <w:pPr>
        <w:widowControl w:val="0"/>
        <w:overflowPunct w:val="0"/>
        <w:autoSpaceDE w:val="0"/>
        <w:autoSpaceDN w:val="0"/>
        <w:adjustRightInd w:val="0"/>
        <w:spacing w:line="360" w:lineRule="auto"/>
        <w:ind w:left="-58"/>
        <w:jc w:val="both"/>
        <w:textAlignment w:val="baseline"/>
        <w:rPr>
          <w:rFonts w:cstheme="minorBidi"/>
          <w:szCs w:val="24"/>
          <w:rtl/>
          <w:lang w:bidi="ar-SA"/>
        </w:rPr>
      </w:pPr>
      <w:r>
        <w:rPr>
          <w:rFonts w:cstheme="minorBidi" w:hint="cs"/>
          <w:szCs w:val="24"/>
          <w:rtl/>
          <w:lang w:bidi="ar-SA"/>
        </w:rPr>
        <w:t>فترة التعاقد: سنة من موعد توقيع مفوضي التوقيع من قبل طالب العرض على اتفاقية التعاقد. لمقدم العرض امكانية تمديد فترة التعاقد بستة فترات إضافية بطول سنة كل واحدة.</w:t>
      </w:r>
    </w:p>
    <w:p w:rsidR="00131DA3" w:rsidRPr="00131DA3" w:rsidRDefault="00131DA3" w:rsidP="00643D78">
      <w:pPr>
        <w:widowControl w:val="0"/>
        <w:overflowPunct w:val="0"/>
        <w:autoSpaceDE w:val="0"/>
        <w:autoSpaceDN w:val="0"/>
        <w:adjustRightInd w:val="0"/>
        <w:spacing w:before="120" w:after="120"/>
        <w:jc w:val="both"/>
        <w:textAlignment w:val="baseline"/>
        <w:rPr>
          <w:rFonts w:cstheme="minorBidi"/>
          <w:b/>
          <w:bCs/>
          <w:szCs w:val="24"/>
          <w:u w:val="single"/>
          <w:rtl/>
          <w:lang w:bidi="ar-SA"/>
        </w:rPr>
      </w:pPr>
      <w:r>
        <w:rPr>
          <w:rFonts w:cstheme="minorBidi" w:hint="cs"/>
          <w:b/>
          <w:bCs/>
          <w:szCs w:val="24"/>
          <w:u w:val="single"/>
          <w:rtl/>
          <w:lang w:bidi="ar-SA"/>
        </w:rPr>
        <w:t>من اجل تقديم العرض في المناقصة, على مقدم العرض الإجابة على الشروط الاتية, كما هو مفصل في مستندات المناقصة:</w:t>
      </w:r>
    </w:p>
    <w:p w:rsidR="00131DA3" w:rsidRDefault="00131DA3" w:rsidP="00F02F7F">
      <w:pPr>
        <w:widowControl w:val="0"/>
        <w:numPr>
          <w:ilvl w:val="0"/>
          <w:numId w:val="17"/>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تفاصيل خبرة مقدم العرض:</w:t>
      </w:r>
    </w:p>
    <w:p w:rsidR="00131DA3" w:rsidRPr="00131DA3" w:rsidRDefault="00131DA3" w:rsidP="00131DA3">
      <w:pPr>
        <w:widowControl w:val="0"/>
        <w:numPr>
          <w:ilvl w:val="1"/>
          <w:numId w:val="21"/>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قسم سوق </w:t>
      </w:r>
      <w:r w:rsidR="0066472F">
        <w:rPr>
          <w:rFonts w:cstheme="minorBidi" w:hint="cs"/>
          <w:i/>
          <w:szCs w:val="24"/>
          <w:rtl/>
          <w:lang w:bidi="ar-SA"/>
        </w:rPr>
        <w:t>الرأسمال</w:t>
      </w:r>
      <w:r>
        <w:rPr>
          <w:rFonts w:cstheme="minorBidi" w:hint="cs"/>
          <w:i/>
          <w:szCs w:val="24"/>
          <w:rtl/>
          <w:lang w:bidi="ar-SA"/>
        </w:rPr>
        <w:t xml:space="preserve"> سيتوجه لزبون واحد على الاقل لتلقي راي مفصل. على مقدم العرض أن يفصل قائمة موصيين التي تشمل تفاصيل اشخاص للاتصال وهواتف وعنوان بريد الكتروني للاتصال, يشمل وصف النشاطات, (يمكن تقديم قائمة التي تشمل ما يتجاوز عن زبون واحد).</w:t>
      </w:r>
    </w:p>
    <w:p w:rsidR="00131DA3" w:rsidRPr="00131DA3" w:rsidRDefault="00131DA3" w:rsidP="009832A6">
      <w:pPr>
        <w:widowControl w:val="0"/>
        <w:numPr>
          <w:ilvl w:val="1"/>
          <w:numId w:val="21"/>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لمقدم العرض خبرة مسبقة خلال الثلاث سنوات التي سبقت الموعد الاخير لتقديم العروض في المناقصة بتشغيل مركز خدمة, بحيث أن المركز </w:t>
      </w:r>
      <w:r w:rsidR="00E65307">
        <w:rPr>
          <w:rFonts w:cstheme="minorBidi" w:hint="cs"/>
          <w:i/>
          <w:szCs w:val="24"/>
          <w:rtl/>
          <w:lang w:bidi="ar-SA"/>
        </w:rPr>
        <w:t>مخصص</w:t>
      </w:r>
      <w:r>
        <w:rPr>
          <w:rFonts w:cstheme="minorBidi" w:hint="cs"/>
          <w:i/>
          <w:szCs w:val="24"/>
          <w:rtl/>
          <w:lang w:bidi="ar-SA"/>
        </w:rPr>
        <w:t xml:space="preserve"> (يقدم خدمات لزبون واحد على الاقل), بحجم ما لا يقل عن 10</w:t>
      </w:r>
      <w:r w:rsidR="00E65307">
        <w:rPr>
          <w:rFonts w:cstheme="minorBidi" w:hint="cs"/>
          <w:i/>
          <w:szCs w:val="24"/>
          <w:rtl/>
          <w:lang w:bidi="ar-SA"/>
        </w:rPr>
        <w:t xml:space="preserve"> مكانات</w:t>
      </w:r>
      <w:r w:rsidR="006F6899">
        <w:rPr>
          <w:rFonts w:cstheme="minorBidi" w:hint="cs"/>
          <w:i/>
          <w:szCs w:val="24"/>
          <w:rtl/>
          <w:lang w:bidi="ar-SA"/>
        </w:rPr>
        <w:t xml:space="preserve"> للرد</w:t>
      </w:r>
      <w:r>
        <w:rPr>
          <w:rFonts w:cstheme="minorBidi" w:hint="cs"/>
          <w:i/>
          <w:szCs w:val="24"/>
          <w:rtl/>
          <w:lang w:bidi="ar-SA"/>
        </w:rPr>
        <w:t xml:space="preserve"> التي تعمل بشكل موازي في ساعات الذروة لنشاطات داخلة </w:t>
      </w:r>
      <w:r w:rsidR="009832A6">
        <w:rPr>
          <w:rFonts w:cstheme="minorBidi" w:hint="cs"/>
          <w:i/>
          <w:szCs w:val="24"/>
          <w:rtl/>
          <w:lang w:bidi="ar-SA"/>
        </w:rPr>
        <w:t>و</w:t>
      </w:r>
      <w:r>
        <w:rPr>
          <w:rFonts w:cstheme="minorBidi" w:hint="cs"/>
          <w:i/>
          <w:szCs w:val="24"/>
          <w:rtl/>
          <w:lang w:bidi="ar-SA"/>
        </w:rPr>
        <w:t>ذلك بتشغيل متتابع خلال ما لا يقل عن سنتين.</w:t>
      </w:r>
    </w:p>
    <w:p w:rsidR="00131DA3" w:rsidRDefault="00D22D1A" w:rsidP="00131DA3">
      <w:pPr>
        <w:widowControl w:val="0"/>
        <w:numPr>
          <w:ilvl w:val="1"/>
          <w:numId w:val="21"/>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حالة النشاط- ستمنح أفضلية لزبائن موصيين الذي يمنحون مقدم العرض خدمة في موعد تقديم العرض.</w:t>
      </w:r>
    </w:p>
    <w:p w:rsidR="00D22D1A" w:rsidRDefault="0066472F" w:rsidP="008B55C0">
      <w:pPr>
        <w:widowControl w:val="0"/>
        <w:numPr>
          <w:ilvl w:val="0"/>
          <w:numId w:val="17"/>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تأشيرات</w:t>
      </w:r>
      <w:r w:rsidR="00D22D1A">
        <w:rPr>
          <w:rFonts w:cstheme="minorBidi" w:hint="cs"/>
          <w:i/>
          <w:szCs w:val="24"/>
          <w:rtl/>
          <w:lang w:bidi="ar-SA"/>
        </w:rPr>
        <w:t xml:space="preserve">- الاشتراك في المناقصة مشروط بتقديم جميع </w:t>
      </w:r>
      <w:r>
        <w:rPr>
          <w:rFonts w:cstheme="minorBidi" w:hint="cs"/>
          <w:i/>
          <w:szCs w:val="24"/>
          <w:rtl/>
          <w:lang w:bidi="ar-SA"/>
        </w:rPr>
        <w:t>التأشيرات</w:t>
      </w:r>
      <w:r w:rsidR="00D22D1A">
        <w:rPr>
          <w:rFonts w:cstheme="minorBidi" w:hint="cs"/>
          <w:i/>
          <w:szCs w:val="24"/>
          <w:rtl/>
          <w:lang w:bidi="ar-SA"/>
        </w:rPr>
        <w:t xml:space="preserve"> المفصلة فيما يلي بحيث تكون سارية المفعول في موعد تقديم العرض</w:t>
      </w:r>
      <w:r w:rsidR="008B55C0">
        <w:rPr>
          <w:rFonts w:cstheme="minorBidi" w:hint="cs"/>
          <w:i/>
          <w:szCs w:val="24"/>
          <w:rtl/>
          <w:lang w:bidi="ar-SA"/>
        </w:rPr>
        <w:t>:</w:t>
      </w:r>
      <w:r w:rsidR="00D22D1A">
        <w:rPr>
          <w:rFonts w:cstheme="minorBidi" w:hint="cs"/>
          <w:i/>
          <w:szCs w:val="24"/>
          <w:rtl/>
          <w:lang w:bidi="ar-SA"/>
        </w:rPr>
        <w:t xml:space="preserve"> </w:t>
      </w:r>
    </w:p>
    <w:p w:rsidR="00D22D1A" w:rsidRPr="00D22D1A" w:rsidRDefault="0066472F" w:rsidP="00F90633">
      <w:pPr>
        <w:widowControl w:val="0"/>
        <w:numPr>
          <w:ilvl w:val="1"/>
          <w:numId w:val="21"/>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تأشيرة</w:t>
      </w:r>
      <w:r w:rsidR="00D22D1A">
        <w:rPr>
          <w:rFonts w:cstheme="minorBidi" w:hint="cs"/>
          <w:i/>
          <w:szCs w:val="24"/>
          <w:rtl/>
          <w:lang w:bidi="ar-SA"/>
        </w:rPr>
        <w:t xml:space="preserve"> إدارة حسابات- وجود تأشيرات بموجب قانون صفقات الهيئات العمومية (الزام إدارة حسابات ودفع واجبات ضريبية), لسنة- 1976 </w:t>
      </w:r>
      <w:r w:rsidR="00D22D1A">
        <w:rPr>
          <w:rFonts w:cstheme="minorBidi"/>
          <w:i/>
          <w:szCs w:val="24"/>
          <w:rtl/>
          <w:lang w:bidi="ar-SA"/>
        </w:rPr>
        <w:t>–</w:t>
      </w:r>
      <w:r w:rsidR="00D22D1A">
        <w:rPr>
          <w:rFonts w:cstheme="minorBidi" w:hint="cs"/>
          <w:i/>
          <w:szCs w:val="24"/>
          <w:rtl/>
          <w:lang w:bidi="ar-SA"/>
        </w:rPr>
        <w:t xml:space="preserve"> تأشيرة اقتطاع ضريبة </w:t>
      </w:r>
      <w:r>
        <w:rPr>
          <w:rFonts w:cstheme="minorBidi" w:hint="cs"/>
          <w:i/>
          <w:szCs w:val="24"/>
          <w:rtl/>
          <w:lang w:bidi="ar-SA"/>
        </w:rPr>
        <w:t>وتأشيرة</w:t>
      </w:r>
      <w:r w:rsidR="00D22D1A">
        <w:rPr>
          <w:rFonts w:cstheme="minorBidi" w:hint="cs"/>
          <w:i/>
          <w:szCs w:val="24"/>
          <w:rtl/>
          <w:lang w:bidi="ar-SA"/>
        </w:rPr>
        <w:t xml:space="preserve"> على إدارة دفاتر حسابات محاسب أو بتوقيع مستشار ضريبة.</w:t>
      </w:r>
    </w:p>
    <w:p w:rsidR="00D22D1A" w:rsidRDefault="00D22D1A" w:rsidP="00F90633">
      <w:pPr>
        <w:widowControl w:val="0"/>
        <w:numPr>
          <w:ilvl w:val="1"/>
          <w:numId w:val="21"/>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تقديم جميع </w:t>
      </w:r>
      <w:r w:rsidR="0066472F">
        <w:rPr>
          <w:rFonts w:cstheme="minorBidi" w:hint="cs"/>
          <w:i/>
          <w:szCs w:val="24"/>
          <w:rtl/>
          <w:lang w:bidi="ar-SA"/>
        </w:rPr>
        <w:t>التأشيرات</w:t>
      </w:r>
      <w:r>
        <w:rPr>
          <w:rFonts w:cstheme="minorBidi" w:hint="cs"/>
          <w:i/>
          <w:szCs w:val="24"/>
          <w:rtl/>
          <w:lang w:bidi="ar-SA"/>
        </w:rPr>
        <w:t xml:space="preserve"> المطلوبة بموجب قانون صفقات الهيئات العمومية, لسنة- 1976 (فيما يلي- قانون صفقات الهيئات العمومية) كما هو مفصل فيما يلي:</w:t>
      </w:r>
    </w:p>
    <w:p w:rsidR="00D22D1A" w:rsidRPr="00D22D1A" w:rsidRDefault="00D22D1A" w:rsidP="00F90633">
      <w:pPr>
        <w:widowControl w:val="0"/>
        <w:numPr>
          <w:ilvl w:val="2"/>
          <w:numId w:val="21"/>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تأشيرة سارية المفعول على إدارة حسابات وسجلات وعن التبليغ لسلطات ضريبة الدخل وضريبة القيمة المضافة بشكل قانون, كما هو مطلوب في مادة 2 لقانون صفقات الهيئات العمومية.</w:t>
      </w:r>
    </w:p>
    <w:p w:rsidR="00D22D1A" w:rsidRDefault="00D22D1A" w:rsidP="00F90633">
      <w:pPr>
        <w:widowControl w:val="0"/>
        <w:numPr>
          <w:ilvl w:val="2"/>
          <w:numId w:val="21"/>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تصريح موقع خطيا من قبل محامي فيما يتعلق بدفع راتب ادنى واستخدام عمال اجانب بموجب تعليمات مادة 2ب لقانون صفقات الهيئات العمومية.</w:t>
      </w:r>
    </w:p>
    <w:p w:rsidR="00D22D1A" w:rsidRPr="00074633" w:rsidRDefault="00D22D1A" w:rsidP="008B55C0">
      <w:pPr>
        <w:widowControl w:val="0"/>
        <w:numPr>
          <w:ilvl w:val="1"/>
          <w:numId w:val="21"/>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على مقدم العرض أن يرفق إلى عرضه تصريح الذي يصادق به انه قرأ وفهم جميع شروط المناقصة والمتطلبات المفصلة بها, تلقى التوضيحات وا</w:t>
      </w:r>
      <w:r w:rsidR="00074633">
        <w:rPr>
          <w:rFonts w:cstheme="minorBidi" w:hint="cs"/>
          <w:i/>
          <w:szCs w:val="24"/>
          <w:rtl/>
          <w:lang w:bidi="ar-SA"/>
        </w:rPr>
        <w:t>لتفسيرات التي طلب أن يعرفها من اجل الإجابة على جميع المتطلبات المفصلة طوال فترة التعاقد والتمديدات في حال تواجدت</w:t>
      </w:r>
    </w:p>
    <w:p w:rsidR="00074633" w:rsidRDefault="00074633" w:rsidP="00E65307">
      <w:pPr>
        <w:widowControl w:val="0"/>
        <w:numPr>
          <w:ilvl w:val="1"/>
          <w:numId w:val="21"/>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في حال أن مقدم العرض مصلحة المتواجد</w:t>
      </w:r>
      <w:r w:rsidR="00E65307">
        <w:rPr>
          <w:rFonts w:cstheme="minorBidi" w:hint="cs"/>
          <w:i/>
          <w:szCs w:val="24"/>
          <w:rtl/>
          <w:lang w:bidi="ar-SA"/>
        </w:rPr>
        <w:t>ة</w:t>
      </w:r>
      <w:r>
        <w:rPr>
          <w:rFonts w:cstheme="minorBidi" w:hint="cs"/>
          <w:i/>
          <w:szCs w:val="24"/>
          <w:rtl/>
          <w:lang w:bidi="ar-SA"/>
        </w:rPr>
        <w:t xml:space="preserve"> تحت </w:t>
      </w:r>
      <w:r w:rsidR="00E65307">
        <w:rPr>
          <w:rFonts w:cstheme="minorBidi" w:hint="cs"/>
          <w:i/>
          <w:szCs w:val="24"/>
          <w:rtl/>
          <w:lang w:bidi="ar-SA"/>
        </w:rPr>
        <w:t>سيطرة</w:t>
      </w:r>
      <w:r>
        <w:rPr>
          <w:rFonts w:cstheme="minorBidi" w:hint="cs"/>
          <w:i/>
          <w:szCs w:val="24"/>
          <w:rtl/>
          <w:lang w:bidi="ar-SA"/>
        </w:rPr>
        <w:t xml:space="preserve"> </w:t>
      </w:r>
      <w:r w:rsidR="0066472F">
        <w:rPr>
          <w:rFonts w:cstheme="minorBidi" w:hint="cs"/>
          <w:i/>
          <w:szCs w:val="24"/>
          <w:rtl/>
          <w:lang w:bidi="ar-SA"/>
        </w:rPr>
        <w:t>امرأة</w:t>
      </w:r>
      <w:r>
        <w:rPr>
          <w:rFonts w:cstheme="minorBidi" w:hint="cs"/>
          <w:i/>
          <w:szCs w:val="24"/>
          <w:rtl/>
          <w:lang w:bidi="ar-SA"/>
        </w:rPr>
        <w:t xml:space="preserve">- </w:t>
      </w:r>
      <w:r w:rsidR="0066472F">
        <w:rPr>
          <w:rFonts w:cstheme="minorBidi" w:hint="cs"/>
          <w:i/>
          <w:szCs w:val="24"/>
          <w:rtl/>
          <w:lang w:bidi="ar-SA"/>
        </w:rPr>
        <w:t>تأشيرة</w:t>
      </w:r>
      <w:r>
        <w:rPr>
          <w:rFonts w:cstheme="minorBidi" w:hint="cs"/>
          <w:i/>
          <w:szCs w:val="24"/>
          <w:rtl/>
          <w:lang w:bidi="ar-SA"/>
        </w:rPr>
        <w:t xml:space="preserve"> وتصريح فيما يتعلق بمصلحة ب</w:t>
      </w:r>
      <w:r w:rsidR="00E65307">
        <w:rPr>
          <w:rFonts w:cstheme="minorBidi" w:hint="cs"/>
          <w:i/>
          <w:szCs w:val="24"/>
          <w:rtl/>
          <w:lang w:bidi="ar-SA"/>
        </w:rPr>
        <w:t>تحت سيطرة</w:t>
      </w:r>
      <w:r>
        <w:rPr>
          <w:rFonts w:cstheme="minorBidi" w:hint="cs"/>
          <w:i/>
          <w:szCs w:val="24"/>
          <w:rtl/>
          <w:lang w:bidi="ar-SA"/>
        </w:rPr>
        <w:t xml:space="preserve"> </w:t>
      </w:r>
      <w:r w:rsidR="0066472F">
        <w:rPr>
          <w:rFonts w:cstheme="minorBidi" w:hint="cs"/>
          <w:i/>
          <w:szCs w:val="24"/>
          <w:rtl/>
          <w:lang w:bidi="ar-SA"/>
        </w:rPr>
        <w:t>امرأة</w:t>
      </w:r>
      <w:r>
        <w:rPr>
          <w:rFonts w:cstheme="minorBidi" w:hint="cs"/>
          <w:i/>
          <w:szCs w:val="24"/>
          <w:rtl/>
          <w:lang w:bidi="ar-SA"/>
        </w:rPr>
        <w:t xml:space="preserve"> كتعريفها في </w:t>
      </w:r>
      <w:r w:rsidR="00E65307">
        <w:rPr>
          <w:rFonts w:cstheme="minorBidi" w:hint="cs"/>
          <w:i/>
          <w:szCs w:val="24"/>
          <w:rtl/>
          <w:lang w:bidi="ar-SA"/>
        </w:rPr>
        <w:t xml:space="preserve">دستور, اموال, قطاع واقتصاد </w:t>
      </w:r>
      <w:r>
        <w:rPr>
          <w:rFonts w:cstheme="minorBidi" w:hint="cs"/>
          <w:i/>
          <w:szCs w:val="24"/>
          <w:rtl/>
          <w:lang w:bidi="ar-SA"/>
        </w:rPr>
        <w:t xml:space="preserve">7.4.9 </w:t>
      </w:r>
      <w:r>
        <w:rPr>
          <w:rFonts w:cstheme="minorBidi"/>
          <w:i/>
          <w:szCs w:val="24"/>
          <w:rtl/>
          <w:lang w:bidi="ar-SA"/>
        </w:rPr>
        <w:t>–</w:t>
      </w:r>
      <w:r>
        <w:rPr>
          <w:rFonts w:cstheme="minorBidi" w:hint="cs"/>
          <w:i/>
          <w:szCs w:val="24"/>
          <w:rtl/>
          <w:lang w:bidi="ar-SA"/>
        </w:rPr>
        <w:t xml:space="preserve"> تعريف </w:t>
      </w:r>
      <w:r w:rsidR="00E65307">
        <w:rPr>
          <w:rFonts w:cstheme="minorBidi" w:hint="cs"/>
          <w:i/>
          <w:szCs w:val="24"/>
          <w:rtl/>
          <w:lang w:bidi="ar-SA"/>
        </w:rPr>
        <w:t xml:space="preserve">مستندات </w:t>
      </w:r>
      <w:r>
        <w:rPr>
          <w:rFonts w:cstheme="minorBidi" w:hint="cs"/>
          <w:i/>
          <w:szCs w:val="24"/>
          <w:rtl/>
          <w:lang w:bidi="ar-SA"/>
        </w:rPr>
        <w:t xml:space="preserve">مناقصة. </w:t>
      </w:r>
    </w:p>
    <w:p w:rsidR="00074633" w:rsidRDefault="00074633" w:rsidP="000368F9">
      <w:pPr>
        <w:widowControl w:val="0"/>
        <w:numPr>
          <w:ilvl w:val="1"/>
          <w:numId w:val="21"/>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على مقدم العرض أن </w:t>
      </w:r>
      <w:r w:rsidR="000368F9">
        <w:rPr>
          <w:rFonts w:cstheme="minorBidi" w:hint="cs"/>
          <w:i/>
          <w:szCs w:val="24"/>
          <w:rtl/>
          <w:lang w:bidi="ar-SA"/>
        </w:rPr>
        <w:t>ينفذ</w:t>
      </w:r>
      <w:r>
        <w:rPr>
          <w:rFonts w:cstheme="minorBidi" w:hint="cs"/>
          <w:i/>
          <w:szCs w:val="24"/>
          <w:rtl/>
          <w:lang w:bidi="ar-SA"/>
        </w:rPr>
        <w:t xml:space="preserve"> جميع قوانين العمل,</w:t>
      </w:r>
      <w:r w:rsidR="000368F9">
        <w:rPr>
          <w:rFonts w:cstheme="minorBidi" w:hint="cs"/>
          <w:i/>
          <w:szCs w:val="24"/>
          <w:rtl/>
          <w:lang w:bidi="ar-SA"/>
        </w:rPr>
        <w:t xml:space="preserve"> القوانين الثانوية والاوامر وكذلك الاتفاقيات الجماعية </w:t>
      </w:r>
      <w:r w:rsidR="000368F9">
        <w:rPr>
          <w:rFonts w:cstheme="minorBidi" w:hint="cs"/>
          <w:i/>
          <w:szCs w:val="24"/>
          <w:rtl/>
          <w:lang w:bidi="ar-SA"/>
        </w:rPr>
        <w:lastRenderedPageBreak/>
        <w:t xml:space="preserve">في الفروع المتعلقة بمجال نشاطه. على مقدم العرض أن يقدم </w:t>
      </w:r>
      <w:r w:rsidR="0066472F">
        <w:rPr>
          <w:rFonts w:cstheme="minorBidi" w:hint="cs"/>
          <w:i/>
          <w:szCs w:val="24"/>
          <w:rtl/>
          <w:lang w:bidi="ar-SA"/>
        </w:rPr>
        <w:t>تأشيرة</w:t>
      </w:r>
      <w:r w:rsidR="000368F9">
        <w:rPr>
          <w:rFonts w:cstheme="minorBidi" w:hint="cs"/>
          <w:i/>
          <w:szCs w:val="24"/>
          <w:rtl/>
          <w:lang w:bidi="ar-SA"/>
        </w:rPr>
        <w:t xml:space="preserve"> محاسب التي تشهد أن الراتب المدفوع للعمال لا يقل عن راتب ادنى وأنه يقتطع لصالحهم اموال كما هو محدد في تعليمات الاتفاقية الجماعية أو امر التوسيع الذي يطبق عليهم.</w:t>
      </w:r>
      <w:r>
        <w:rPr>
          <w:rFonts w:cstheme="minorBidi" w:hint="cs"/>
          <w:i/>
          <w:szCs w:val="24"/>
          <w:rtl/>
          <w:lang w:bidi="ar-SA"/>
        </w:rPr>
        <w:t xml:space="preserve"> </w:t>
      </w:r>
    </w:p>
    <w:p w:rsidR="000368F9" w:rsidRDefault="000368F9" w:rsidP="00E65307">
      <w:pPr>
        <w:widowControl w:val="0"/>
        <w:numPr>
          <w:ilvl w:val="1"/>
          <w:numId w:val="21"/>
        </w:numPr>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في حال أن مقدم العرض تنظيم (شركة أو شراكة)- مقدم العرض مسجل في إسرائيل في السجل الرسمي ذا الصلة, دون ديون سنوية لسجل الشركات أو الشراكات, مقابل السنوات التي سبقت السنة التي قدمت بها العروض للتوجه ولا يخالف </w:t>
      </w:r>
      <w:r w:rsidR="00E65307">
        <w:rPr>
          <w:rFonts w:cstheme="minorBidi" w:hint="cs"/>
          <w:i/>
          <w:szCs w:val="24"/>
          <w:rtl/>
          <w:lang w:bidi="ar-SA"/>
        </w:rPr>
        <w:t>ال</w:t>
      </w:r>
      <w:r>
        <w:rPr>
          <w:rFonts w:cstheme="minorBidi" w:hint="cs"/>
          <w:i/>
          <w:szCs w:val="24"/>
          <w:rtl/>
          <w:lang w:bidi="ar-SA"/>
        </w:rPr>
        <w:t xml:space="preserve">قانون ولا يوجد انذار عن اعلانه </w:t>
      </w:r>
      <w:r w:rsidR="00E65307">
        <w:rPr>
          <w:rFonts w:cstheme="minorBidi" w:hint="cs"/>
          <w:i/>
          <w:szCs w:val="24"/>
          <w:rtl/>
          <w:lang w:bidi="ar-SA"/>
        </w:rPr>
        <w:t>ك</w:t>
      </w:r>
      <w:r>
        <w:rPr>
          <w:rFonts w:cstheme="minorBidi" w:hint="cs"/>
          <w:i/>
          <w:szCs w:val="24"/>
          <w:rtl/>
          <w:lang w:bidi="ar-SA"/>
        </w:rPr>
        <w:t xml:space="preserve">مخالف للقانون. من اجل اثبات الإجابة على هذه الشروط على مقدم العرض أن يرفق, في حال كان تنظيم </w:t>
      </w:r>
      <w:r w:rsidR="00DE7CED">
        <w:rPr>
          <w:rFonts w:cstheme="minorBidi" w:hint="cs"/>
          <w:i/>
          <w:szCs w:val="24"/>
          <w:rtl/>
          <w:lang w:bidi="ar-SA"/>
        </w:rPr>
        <w:t>(شركة/ شراكة)</w:t>
      </w:r>
      <w:r>
        <w:rPr>
          <w:rFonts w:cstheme="minorBidi" w:hint="cs"/>
          <w:i/>
          <w:szCs w:val="24"/>
          <w:rtl/>
          <w:lang w:bidi="ar-SA"/>
        </w:rPr>
        <w:t>-</w:t>
      </w:r>
      <w:r w:rsidR="00DE7CED">
        <w:rPr>
          <w:rFonts w:cstheme="minorBidi" w:hint="cs"/>
          <w:i/>
          <w:szCs w:val="24"/>
          <w:rtl/>
          <w:lang w:bidi="ar-SA"/>
        </w:rPr>
        <w:t xml:space="preserve"> شهادة إنشاء تنظيم وكذلك ملخص تسجيل محتلن من مسجل الشركات أو الشراكات بحيث تكون سارية المفعول في موعد تقديم العروض للتوجه أو سارية المفعول حتى سبعة ايام قبل تقديم العروض. </w:t>
      </w:r>
      <w:r>
        <w:rPr>
          <w:rFonts w:cstheme="minorBidi" w:hint="cs"/>
          <w:i/>
          <w:szCs w:val="24"/>
          <w:rtl/>
          <w:lang w:bidi="ar-SA"/>
        </w:rPr>
        <w:t xml:space="preserve">  </w:t>
      </w:r>
    </w:p>
    <w:p w:rsidR="0092318B" w:rsidRPr="0092318B" w:rsidRDefault="0092318B" w:rsidP="0092318B">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في حال أن مقدم العرض ليس تنظيما- شهادة مصلحة مرخصة.</w:t>
      </w:r>
    </w:p>
    <w:p w:rsidR="0092318B" w:rsidRPr="005D2090" w:rsidRDefault="0092318B" w:rsidP="00F90633">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على المشارك في المناقصة أن يرفق إلى عرضه </w:t>
      </w:r>
      <w:r w:rsidR="0066472F">
        <w:rPr>
          <w:rFonts w:cstheme="minorBidi" w:hint="cs"/>
          <w:i/>
          <w:szCs w:val="24"/>
          <w:rtl/>
          <w:lang w:bidi="ar-SA"/>
        </w:rPr>
        <w:t>تأشيرة</w:t>
      </w:r>
      <w:r>
        <w:rPr>
          <w:rFonts w:cstheme="minorBidi" w:hint="cs"/>
          <w:i/>
          <w:szCs w:val="24"/>
          <w:rtl/>
          <w:lang w:bidi="ar-SA"/>
        </w:rPr>
        <w:t xml:space="preserve"> من محاسب مراقب الشركة أو من محامي الذي يقدم خدمات للشركة على التزام مقدم العرض </w:t>
      </w:r>
      <w:r w:rsidR="0066472F">
        <w:rPr>
          <w:rFonts w:cstheme="minorBidi" w:hint="cs"/>
          <w:i/>
          <w:szCs w:val="24"/>
          <w:rtl/>
          <w:lang w:bidi="ar-SA"/>
        </w:rPr>
        <w:t>بالإجابة</w:t>
      </w:r>
      <w:r>
        <w:rPr>
          <w:rFonts w:cstheme="minorBidi" w:hint="cs"/>
          <w:i/>
          <w:szCs w:val="24"/>
          <w:rtl/>
          <w:lang w:bidi="ar-SA"/>
        </w:rPr>
        <w:t xml:space="preserve"> على </w:t>
      </w:r>
      <w:r w:rsidR="005D2090">
        <w:rPr>
          <w:rFonts w:cstheme="minorBidi" w:hint="cs"/>
          <w:i/>
          <w:szCs w:val="24"/>
          <w:rtl/>
          <w:lang w:bidi="ar-SA"/>
        </w:rPr>
        <w:t>متطلبات استخدام برامج اصلية فقط من اجل المناقصة.</w:t>
      </w:r>
    </w:p>
    <w:p w:rsidR="005D2090" w:rsidRDefault="0066472F" w:rsidP="008B55C0">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تأشيرة</w:t>
      </w:r>
      <w:r w:rsidR="005D2090">
        <w:rPr>
          <w:rFonts w:cstheme="minorBidi" w:hint="cs"/>
          <w:i/>
          <w:szCs w:val="24"/>
          <w:rtl/>
          <w:lang w:bidi="ar-SA"/>
        </w:rPr>
        <w:t xml:space="preserve"> مفوضي توقيع ونماذج توقيع- يجب إرفاق </w:t>
      </w:r>
      <w:r>
        <w:rPr>
          <w:rFonts w:cstheme="minorBidi" w:hint="cs"/>
          <w:i/>
          <w:szCs w:val="24"/>
          <w:rtl/>
          <w:lang w:bidi="ar-SA"/>
        </w:rPr>
        <w:t>تأشيرة</w:t>
      </w:r>
      <w:r w:rsidR="005D2090">
        <w:rPr>
          <w:rFonts w:cstheme="minorBidi" w:hint="cs"/>
          <w:i/>
          <w:szCs w:val="24"/>
          <w:rtl/>
          <w:lang w:bidi="ar-SA"/>
        </w:rPr>
        <w:t xml:space="preserve"> موقعة من قبل محامي بمفوضي التوقيع ونماذج توقيع.</w:t>
      </w:r>
    </w:p>
    <w:p w:rsidR="000B1A84" w:rsidRPr="000B1A84" w:rsidRDefault="000B1A84" w:rsidP="00061B08">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لمقدم العرض حجم عائدات مالية مراقب (يشمل ضريبة القيمة الإضافية) بمبلغ لا يقل عن 3 مليون شاقل في كل واحدة من بين الثلاث سنوات الاخيرة في مجال تشغيل مراكز خدمة ومساندة. من اجل اثبات المحدد على مقدم العرض أن يقدم تصريح موقع من قبل محامي.</w:t>
      </w:r>
    </w:p>
    <w:p w:rsidR="000B1A84" w:rsidRPr="000B1A84" w:rsidRDefault="000B1A84" w:rsidP="00061B08">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تصريح بعدم وجود تضارب مصالح.</w:t>
      </w:r>
    </w:p>
    <w:p w:rsidR="000B1A84" w:rsidRDefault="000B1A84" w:rsidP="00061B08">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تصريح التزام بالحفاظ على سرية.</w:t>
      </w:r>
    </w:p>
    <w:p w:rsidR="00A65E05" w:rsidRPr="00A65E05" w:rsidRDefault="00A65E05" w:rsidP="00F90633">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على مقدم العرض أن يوقع بختم رسمي للشركة اسفل كل صفحة بمستندات المناقصة, بما في ذلك عرضه. </w:t>
      </w:r>
    </w:p>
    <w:p w:rsidR="00A65E05" w:rsidRPr="00A65E05" w:rsidRDefault="00A65E05" w:rsidP="00F90633">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لا يستطيع مقدم العرض أن يضيف ملاحظات, اعتراضات و/ أو تحفظات من متطلبات المناقصة.</w:t>
      </w:r>
    </w:p>
    <w:p w:rsidR="00A65E05" w:rsidRDefault="00A65E05" w:rsidP="00F90633">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على جميع </w:t>
      </w:r>
      <w:r w:rsidR="0066472F">
        <w:rPr>
          <w:rFonts w:cstheme="minorBidi" w:hint="cs"/>
          <w:i/>
          <w:szCs w:val="24"/>
          <w:rtl/>
          <w:lang w:bidi="ar-SA"/>
        </w:rPr>
        <w:t>التأشيرات</w:t>
      </w:r>
      <w:r>
        <w:rPr>
          <w:rFonts w:cstheme="minorBidi" w:hint="cs"/>
          <w:i/>
          <w:szCs w:val="24"/>
          <w:rtl/>
          <w:lang w:bidi="ar-SA"/>
        </w:rPr>
        <w:t xml:space="preserve"> والمستندات, </w:t>
      </w:r>
      <w:r w:rsidR="00850E26">
        <w:rPr>
          <w:rFonts w:cstheme="minorBidi" w:hint="cs"/>
          <w:i/>
          <w:szCs w:val="24"/>
          <w:rtl/>
          <w:lang w:bidi="ar-SA"/>
        </w:rPr>
        <w:t>المطلوبة اعلاه, أن تكون سارية المفعول ومحتلنة لموعد تقديم المناقصة.</w:t>
      </w:r>
    </w:p>
    <w:p w:rsidR="00850E26" w:rsidRPr="00850E26" w:rsidRDefault="00850E26" w:rsidP="00B02D6D">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Pr>
      </w:pPr>
      <w:r>
        <w:rPr>
          <w:rFonts w:cstheme="minorBidi" w:hint="cs"/>
          <w:i/>
          <w:szCs w:val="24"/>
          <w:rtl/>
          <w:lang w:bidi="ar-SA"/>
        </w:rPr>
        <w:t xml:space="preserve">الاشتراك في المناقصة مشروط </w:t>
      </w:r>
      <w:r w:rsidR="0066472F">
        <w:rPr>
          <w:rFonts w:cstheme="minorBidi" w:hint="cs"/>
          <w:i/>
          <w:szCs w:val="24"/>
          <w:rtl/>
          <w:lang w:bidi="ar-SA"/>
        </w:rPr>
        <w:t>بإرفاق</w:t>
      </w:r>
      <w:r>
        <w:rPr>
          <w:rFonts w:cstheme="minorBidi" w:hint="cs"/>
          <w:i/>
          <w:szCs w:val="24"/>
          <w:rtl/>
          <w:lang w:bidi="ar-SA"/>
        </w:rPr>
        <w:t xml:space="preserve"> ضمانة مستقلة وغير مقيدة بشروط لصال</w:t>
      </w:r>
      <w:r w:rsidR="005F6D55">
        <w:rPr>
          <w:rFonts w:cstheme="minorBidi" w:hint="cs"/>
          <w:i/>
          <w:szCs w:val="24"/>
          <w:rtl/>
          <w:lang w:bidi="ar-SA"/>
        </w:rPr>
        <w:t>ح</w:t>
      </w:r>
      <w:r>
        <w:rPr>
          <w:rFonts w:cstheme="minorBidi" w:hint="cs"/>
          <w:i/>
          <w:szCs w:val="24"/>
          <w:rtl/>
          <w:lang w:bidi="ar-SA"/>
        </w:rPr>
        <w:t xml:space="preserve"> وزارة المالية بالمبلغ المحدد, في المواعيد وبموجب مؤشر الاسعار للمستهلك كما هو مفصل في مستندات المناقصة. ضمانة التي</w:t>
      </w:r>
      <w:r w:rsidR="005F6D55">
        <w:rPr>
          <w:rFonts w:cstheme="minorBidi" w:hint="cs"/>
          <w:i/>
          <w:szCs w:val="24"/>
          <w:rtl/>
          <w:lang w:bidi="ar-SA"/>
        </w:rPr>
        <w:t xml:space="preserve"> لا</w:t>
      </w:r>
      <w:r>
        <w:rPr>
          <w:rFonts w:cstheme="minorBidi" w:hint="cs"/>
          <w:i/>
          <w:szCs w:val="24"/>
          <w:rtl/>
          <w:lang w:bidi="ar-SA"/>
        </w:rPr>
        <w:t xml:space="preserve"> تلائم بشكل دقيق الضمانة قد تؤدي إلى الغائها دون البت فيها. يستطيع مقيم المناقصة</w:t>
      </w:r>
      <w:r w:rsidR="005F6D55">
        <w:rPr>
          <w:rFonts w:cstheme="minorBidi" w:hint="cs"/>
          <w:i/>
          <w:szCs w:val="24"/>
          <w:rtl/>
          <w:lang w:bidi="ar-SA"/>
        </w:rPr>
        <w:t xml:space="preserve"> أن يصادر الضمانة, بموجب اختيار</w:t>
      </w:r>
      <w:r>
        <w:rPr>
          <w:rFonts w:cstheme="minorBidi" w:hint="cs"/>
          <w:i/>
          <w:szCs w:val="24"/>
          <w:rtl/>
          <w:lang w:bidi="ar-SA"/>
        </w:rPr>
        <w:t xml:space="preserve">ه المطلق, بموجب تعليمات القوانين الثانوية </w:t>
      </w:r>
      <w:r w:rsidR="0066472F">
        <w:rPr>
          <w:rFonts w:cstheme="minorBidi" w:hint="cs"/>
          <w:i/>
          <w:szCs w:val="24"/>
          <w:rtl/>
          <w:lang w:bidi="ar-SA"/>
        </w:rPr>
        <w:t>لإلزام</w:t>
      </w:r>
      <w:r>
        <w:rPr>
          <w:rFonts w:cstheme="minorBidi" w:hint="cs"/>
          <w:i/>
          <w:szCs w:val="24"/>
          <w:rtl/>
          <w:lang w:bidi="ar-SA"/>
        </w:rPr>
        <w:t xml:space="preserve"> اجراء مناقصات, لسنة- 1993.</w:t>
      </w:r>
    </w:p>
    <w:p w:rsidR="00850E26" w:rsidRDefault="00850E26" w:rsidP="00850E26">
      <w:pPr>
        <w:widowControl w:val="0"/>
        <w:tabs>
          <w:tab w:val="left" w:pos="935"/>
        </w:tabs>
        <w:overflowPunct w:val="0"/>
        <w:autoSpaceDE w:val="0"/>
        <w:autoSpaceDN w:val="0"/>
        <w:adjustRightInd w:val="0"/>
        <w:spacing w:before="120" w:after="120"/>
        <w:ind w:left="792"/>
        <w:jc w:val="both"/>
        <w:textAlignment w:val="baseline"/>
        <w:rPr>
          <w:rFonts w:cs="David"/>
          <w:i/>
          <w:szCs w:val="24"/>
        </w:rPr>
      </w:pPr>
      <w:r>
        <w:rPr>
          <w:rFonts w:cstheme="minorBidi" w:hint="cs"/>
          <w:i/>
          <w:szCs w:val="24"/>
          <w:rtl/>
          <w:lang w:bidi="ar-SA"/>
        </w:rPr>
        <w:t>على ا</w:t>
      </w:r>
      <w:r w:rsidR="005F6D55">
        <w:rPr>
          <w:rFonts w:cstheme="minorBidi" w:hint="cs"/>
          <w:i/>
          <w:szCs w:val="24"/>
          <w:rtl/>
          <w:lang w:bidi="ar-SA"/>
        </w:rPr>
        <w:t>لض</w:t>
      </w:r>
      <w:r>
        <w:rPr>
          <w:rFonts w:cstheme="minorBidi" w:hint="cs"/>
          <w:i/>
          <w:szCs w:val="24"/>
          <w:rtl/>
          <w:lang w:bidi="ar-SA"/>
        </w:rPr>
        <w:t>مانة أن تكون ضمانة مصرفية أو لشركة تامين اسرائيلية التي تحمل ترخيص للعمل في التأمين بموجب قانون المراقبة على اعمال التأمين, لسنة- 1981 بمبلغ 120,000 شاقل جديد يشمل ضريبة القيمة الإضافية.</w:t>
      </w:r>
    </w:p>
    <w:p w:rsidR="00B02D6D" w:rsidRDefault="00850E26" w:rsidP="00B53F65">
      <w:pPr>
        <w:spacing w:after="240" w:line="276" w:lineRule="auto"/>
        <w:jc w:val="both"/>
        <w:rPr>
          <w:rFonts w:cstheme="minorBidi"/>
          <w:szCs w:val="24"/>
          <w:rtl/>
          <w:lang w:bidi="ar-SA"/>
        </w:rPr>
      </w:pPr>
      <w:r>
        <w:rPr>
          <w:rFonts w:cstheme="minorBidi" w:hint="cs"/>
          <w:szCs w:val="24"/>
          <w:rtl/>
          <w:lang w:bidi="ar-SA"/>
        </w:rPr>
        <w:t xml:space="preserve">يمكن تنزيل جميع مستندات المناقصة, مجانا, ابتداءا من موعد نشرها, من موقع دائرة الشراء الحكومية على عنوان </w:t>
      </w:r>
      <w:hyperlink r:id="rId7" w:history="1">
        <w:r w:rsidRPr="00F21E50">
          <w:rPr>
            <w:rFonts w:cs="David"/>
            <w:color w:val="0000FF"/>
            <w:szCs w:val="24"/>
            <w:u w:val="single"/>
          </w:rPr>
          <w:t>www.mr.gov.il</w:t>
        </w:r>
      </w:hyperlink>
      <w:r>
        <w:rPr>
          <w:rFonts w:cstheme="minorBidi" w:hint="cs"/>
          <w:szCs w:val="24"/>
          <w:rtl/>
          <w:lang w:bidi="ar-SA"/>
        </w:rPr>
        <w:t xml:space="preserve"> تحت عنوان مناقصات وزارية.</w:t>
      </w:r>
    </w:p>
    <w:p w:rsidR="00850E26" w:rsidRDefault="00850E26" w:rsidP="00B53F65">
      <w:pPr>
        <w:spacing w:after="240" w:line="276" w:lineRule="auto"/>
        <w:jc w:val="both"/>
        <w:rPr>
          <w:rFonts w:cstheme="minorBidi"/>
          <w:szCs w:val="24"/>
          <w:rtl/>
          <w:lang w:bidi="ar-SA"/>
        </w:rPr>
      </w:pPr>
      <w:r>
        <w:rPr>
          <w:rFonts w:cstheme="minorBidi" w:hint="cs"/>
          <w:szCs w:val="24"/>
          <w:rtl/>
          <w:lang w:bidi="ar-SA"/>
        </w:rPr>
        <w:t xml:space="preserve">يمكن التوجه </w:t>
      </w:r>
      <w:r w:rsidR="0066472F">
        <w:rPr>
          <w:rFonts w:cstheme="minorBidi" w:hint="cs"/>
          <w:szCs w:val="24"/>
          <w:rtl/>
          <w:lang w:bidi="ar-SA"/>
        </w:rPr>
        <w:t>بأسئلة</w:t>
      </w:r>
      <w:r>
        <w:rPr>
          <w:rFonts w:cstheme="minorBidi" w:hint="cs"/>
          <w:szCs w:val="24"/>
          <w:rtl/>
          <w:lang w:bidi="ar-SA"/>
        </w:rPr>
        <w:t xml:space="preserve"> استفسار خطية </w:t>
      </w:r>
      <w:r w:rsidRPr="005F6D55">
        <w:rPr>
          <w:rFonts w:cstheme="minorBidi" w:hint="cs"/>
          <w:b/>
          <w:bCs/>
          <w:szCs w:val="24"/>
          <w:rtl/>
          <w:lang w:bidi="ar-SA"/>
        </w:rPr>
        <w:t xml:space="preserve">حتى تاريخ 28 اغسطس 2016 الساعة 12:00, </w:t>
      </w:r>
      <w:r>
        <w:rPr>
          <w:rFonts w:cstheme="minorBidi" w:hint="cs"/>
          <w:szCs w:val="24"/>
          <w:rtl/>
          <w:lang w:bidi="ar-SA"/>
        </w:rPr>
        <w:t xml:space="preserve">على البريد الالكتروني- </w:t>
      </w:r>
      <w:hyperlink r:id="rId8" w:history="1">
        <w:r w:rsidR="005F6D55" w:rsidRPr="006B75F0">
          <w:rPr>
            <w:rStyle w:val="Hyperlink"/>
          </w:rPr>
          <w:t>hilagl@mof.gov.il</w:t>
        </w:r>
        <w:r w:rsidR="005F6D55" w:rsidRPr="006B75F0">
          <w:rPr>
            <w:rStyle w:val="Hyperlink"/>
            <w:rFonts w:cs="David" w:hint="cs"/>
            <w:szCs w:val="24"/>
            <w:rtl/>
          </w:rPr>
          <w:t>.</w:t>
        </w:r>
        <w:r w:rsidR="005F6D55" w:rsidRPr="006B75F0">
          <w:rPr>
            <w:rStyle w:val="Hyperlink"/>
            <w:rFonts w:cstheme="minorBidi" w:hint="cs"/>
            <w:szCs w:val="24"/>
            <w:rtl/>
            <w:lang w:bidi="ar-SA"/>
          </w:rPr>
          <w:t xml:space="preserve"> اسئلة</w:t>
        </w:r>
      </w:hyperlink>
      <w:r w:rsidRPr="005F6D55">
        <w:rPr>
          <w:rFonts w:cstheme="minorBidi" w:hint="cs"/>
          <w:szCs w:val="24"/>
          <w:rtl/>
          <w:lang w:bidi="ar-SA"/>
        </w:rPr>
        <w:t xml:space="preserve"> التي ستصل بعد هذا الموعد, أو التي ستوجه بطريقة اخرى, لن يتم الإجابة </w:t>
      </w:r>
      <w:r>
        <w:rPr>
          <w:rFonts w:cstheme="minorBidi" w:hint="cs"/>
          <w:szCs w:val="24"/>
          <w:rtl/>
          <w:lang w:bidi="ar-SA"/>
        </w:rPr>
        <w:t>عليها.</w:t>
      </w:r>
    </w:p>
    <w:p w:rsidR="00850E26" w:rsidRPr="00850E26" w:rsidRDefault="00687895" w:rsidP="00B53F65">
      <w:pPr>
        <w:spacing w:after="240" w:line="276" w:lineRule="auto"/>
        <w:jc w:val="both"/>
        <w:rPr>
          <w:rFonts w:cstheme="minorBidi"/>
          <w:szCs w:val="24"/>
          <w:rtl/>
          <w:lang w:bidi="ar-SA"/>
        </w:rPr>
      </w:pPr>
      <w:r>
        <w:rPr>
          <w:rFonts w:cstheme="minorBidi" w:hint="cs"/>
          <w:szCs w:val="24"/>
          <w:rtl/>
          <w:lang w:bidi="ar-SA"/>
        </w:rPr>
        <w:t>للاتصال بالوزارة يمكن التواصل مع هياجب هيلا جلوزمان, هاتف رقم: 6211460-02.</w:t>
      </w:r>
    </w:p>
    <w:p w:rsidR="00687895" w:rsidRDefault="00687895" w:rsidP="00BE78C6">
      <w:pPr>
        <w:widowControl w:val="0"/>
        <w:overflowPunct w:val="0"/>
        <w:autoSpaceDE w:val="0"/>
        <w:autoSpaceDN w:val="0"/>
        <w:adjustRightInd w:val="0"/>
        <w:spacing w:before="120" w:after="120"/>
        <w:jc w:val="both"/>
        <w:textAlignment w:val="baseline"/>
        <w:rPr>
          <w:rFonts w:cstheme="minorBidi"/>
          <w:b/>
          <w:bCs/>
          <w:szCs w:val="24"/>
          <w:rtl/>
          <w:lang w:bidi="ar-SA"/>
        </w:rPr>
      </w:pPr>
      <w:r>
        <w:rPr>
          <w:rFonts w:cstheme="minorBidi" w:hint="cs"/>
          <w:b/>
          <w:bCs/>
          <w:szCs w:val="24"/>
          <w:rtl/>
          <w:lang w:bidi="ar-SA"/>
        </w:rPr>
        <w:t xml:space="preserve">الموعد الاخير لتقديم العروض هو في يوم </w:t>
      </w:r>
      <w:r w:rsidR="00BE78C6">
        <w:rPr>
          <w:rFonts w:cstheme="minorBidi" w:hint="cs"/>
          <w:b/>
          <w:bCs/>
          <w:szCs w:val="24"/>
          <w:rtl/>
          <w:lang w:bidi="ar-SA"/>
        </w:rPr>
        <w:t>13</w:t>
      </w:r>
      <w:r>
        <w:rPr>
          <w:rFonts w:cstheme="minorBidi" w:hint="cs"/>
          <w:b/>
          <w:bCs/>
          <w:szCs w:val="24"/>
          <w:rtl/>
          <w:lang w:bidi="ar-SA"/>
        </w:rPr>
        <w:t xml:space="preserve"> اكتوبر 2016 حتى ا</w:t>
      </w:r>
      <w:r w:rsidR="005F6D55">
        <w:rPr>
          <w:rFonts w:cstheme="minorBidi" w:hint="cs"/>
          <w:b/>
          <w:bCs/>
          <w:szCs w:val="24"/>
          <w:rtl/>
          <w:lang w:bidi="ar-SA"/>
        </w:rPr>
        <w:t>لساعة 12:00. يجب تقديم العروض فق</w:t>
      </w:r>
      <w:r>
        <w:rPr>
          <w:rFonts w:cstheme="minorBidi" w:hint="cs"/>
          <w:b/>
          <w:bCs/>
          <w:szCs w:val="24"/>
          <w:rtl/>
          <w:lang w:bidi="ar-SA"/>
        </w:rPr>
        <w:t xml:space="preserve">ط </w:t>
      </w:r>
      <w:r>
        <w:rPr>
          <w:rFonts w:cstheme="minorBidi" w:hint="cs"/>
          <w:b/>
          <w:bCs/>
          <w:szCs w:val="24"/>
          <w:rtl/>
          <w:lang w:bidi="ar-SA"/>
        </w:rPr>
        <w:lastRenderedPageBreak/>
        <w:t>إلى صندوق المناقصات في لوبي مدخل بناية وزارة المالية في القدس في شارع اليعيزير كابلن 1 (مقابل منضدة حراس الامن).</w:t>
      </w:r>
    </w:p>
    <w:p w:rsidR="00687895" w:rsidRDefault="00687895" w:rsidP="00687895">
      <w:pPr>
        <w:widowControl w:val="0"/>
        <w:overflowPunct w:val="0"/>
        <w:autoSpaceDE w:val="0"/>
        <w:autoSpaceDN w:val="0"/>
        <w:adjustRightInd w:val="0"/>
        <w:spacing w:before="120" w:after="120"/>
        <w:jc w:val="both"/>
        <w:textAlignment w:val="baseline"/>
        <w:rPr>
          <w:rFonts w:cstheme="minorBidi"/>
          <w:b/>
          <w:bCs/>
          <w:szCs w:val="24"/>
          <w:rtl/>
          <w:lang w:bidi="ar-SA"/>
        </w:rPr>
      </w:pPr>
      <w:r>
        <w:rPr>
          <w:rFonts w:cstheme="minorBidi" w:hint="cs"/>
          <w:b/>
          <w:bCs/>
          <w:szCs w:val="24"/>
          <w:rtl/>
          <w:lang w:bidi="ar-SA"/>
        </w:rPr>
        <w:t xml:space="preserve">تستطيع الوزارة, في أي وقت, </w:t>
      </w:r>
      <w:r w:rsidR="0066472F">
        <w:rPr>
          <w:rFonts w:cstheme="minorBidi" w:hint="cs"/>
          <w:b/>
          <w:bCs/>
          <w:szCs w:val="24"/>
          <w:rtl/>
          <w:lang w:bidi="ar-SA"/>
        </w:rPr>
        <w:t>بإعلام</w:t>
      </w:r>
      <w:r>
        <w:rPr>
          <w:rFonts w:cstheme="minorBidi" w:hint="cs"/>
          <w:b/>
          <w:bCs/>
          <w:szCs w:val="24"/>
          <w:rtl/>
          <w:lang w:bidi="ar-SA"/>
        </w:rPr>
        <w:t xml:space="preserve"> منشور, أن تعجل أو تؤجل الموعد الاخير لتقديم العروض, وكذلك تغيير المواعيد وشروط اخرى المتعلقة بالمناقصة بموجب اختيارها المطلق.</w:t>
      </w:r>
    </w:p>
    <w:p w:rsidR="00687895" w:rsidRPr="00687895" w:rsidRDefault="00687895" w:rsidP="00687895">
      <w:pPr>
        <w:widowControl w:val="0"/>
        <w:overflowPunct w:val="0"/>
        <w:autoSpaceDE w:val="0"/>
        <w:autoSpaceDN w:val="0"/>
        <w:adjustRightInd w:val="0"/>
        <w:spacing w:before="120" w:after="120"/>
        <w:jc w:val="both"/>
        <w:textAlignment w:val="baseline"/>
        <w:rPr>
          <w:rFonts w:cstheme="minorBidi"/>
          <w:b/>
          <w:bCs/>
          <w:szCs w:val="24"/>
          <w:rtl/>
          <w:lang w:bidi="ar-SA"/>
        </w:rPr>
      </w:pPr>
      <w:r>
        <w:rPr>
          <w:rFonts w:cstheme="minorBidi" w:hint="cs"/>
          <w:b/>
          <w:bCs/>
          <w:szCs w:val="24"/>
          <w:rtl/>
          <w:lang w:bidi="ar-SA"/>
        </w:rPr>
        <w:t xml:space="preserve">في حال تناقض بين تعليمات هذا الإعلان والتعليمات المتواجدة في كراسة المناقصة, تتغلب الاخيرة. </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szCs w:val="24"/>
        </w:rPr>
      </w:pPr>
    </w:p>
    <w:sectPr w:rsidR="00643D78" w:rsidRPr="00F21E5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690CF6"/>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690D37"/>
    <w:multiLevelType w:val="multilevel"/>
    <w:tmpl w:val="2C7611E6"/>
    <w:numStyleLink w:val="-0"/>
  </w:abstractNum>
  <w:abstractNum w:abstractNumId="8">
    <w:nsid w:val="28C40FCD"/>
    <w:multiLevelType w:val="hybridMultilevel"/>
    <w:tmpl w:val="D8B6438A"/>
    <w:lvl w:ilvl="0" w:tplc="0409000F">
      <w:start w:val="1"/>
      <w:numFmt w:val="decimal"/>
      <w:lvlText w:val="%1."/>
      <w:lvlJc w:val="left"/>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9">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nsid w:val="477D4CEE"/>
    <w:multiLevelType w:val="multilevel"/>
    <w:tmpl w:val="2C7611E6"/>
    <w:numStyleLink w:val="-0"/>
  </w:abstractNum>
  <w:abstractNum w:abstractNumId="11">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2C63965"/>
    <w:multiLevelType w:val="multilevel"/>
    <w:tmpl w:val="CB2CFB36"/>
    <w:numStyleLink w:val="-"/>
  </w:abstractNum>
  <w:abstractNum w:abstractNumId="13">
    <w:nsid w:val="58B61784"/>
    <w:multiLevelType w:val="multilevel"/>
    <w:tmpl w:val="64406732"/>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43"/>
        </w:tabs>
        <w:ind w:left="643" w:hanging="360"/>
      </w:pPr>
      <w:rPr>
        <w:rFonts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4">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7">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7D3C4A05"/>
    <w:multiLevelType w:val="multilevel"/>
    <w:tmpl w:val="0818E26A"/>
    <w:lvl w:ilvl="0">
      <w:start w:val="1"/>
      <w:numFmt w:val="bullet"/>
      <w:lvlText w:val=""/>
      <w:lvlJc w:val="left"/>
      <w:pPr>
        <w:ind w:left="375" w:hanging="375"/>
      </w:pPr>
      <w:rPr>
        <w:rFonts w:ascii="Symbol" w:hAnsi="Symbol" w:hint="default"/>
        <w:b/>
      </w:rPr>
    </w:lvl>
    <w:lvl w:ilvl="1">
      <w:start w:val="1"/>
      <w:numFmt w:val="decimal"/>
      <w:lvlText w:val="%2)"/>
      <w:lvlJc w:val="left"/>
      <w:pPr>
        <w:ind w:left="1095" w:hanging="375"/>
      </w:pPr>
      <w:rPr>
        <w:rFonts w:hint="default"/>
        <w:b/>
      </w:rPr>
    </w:lvl>
    <w:lvl w:ilvl="2">
      <w:start w:val="1"/>
      <w:numFmt w:val="decimal"/>
      <w:lvlText w:val="%1.%2.%3"/>
      <w:lvlJc w:val="left"/>
      <w:pPr>
        <w:ind w:left="2160" w:hanging="720"/>
      </w:pPr>
      <w:rPr>
        <w:rFonts w:hint="default"/>
        <w:b/>
      </w:rPr>
    </w:lvl>
    <w:lvl w:ilvl="3">
      <w:start w:val="1"/>
      <w:numFmt w:val="bullet"/>
      <w:lvlText w:val=""/>
      <w:lvlJc w:val="left"/>
      <w:pPr>
        <w:ind w:left="2880" w:hanging="720"/>
      </w:pPr>
      <w:rPr>
        <w:rFonts w:ascii="Symbol" w:hAnsi="Symbol"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0">
    <w:nsid w:val="7ECA68D3"/>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num w:numId="1">
    <w:abstractNumId w:val="7"/>
  </w:num>
  <w:num w:numId="2">
    <w:abstractNumId w:val="15"/>
  </w:num>
  <w:num w:numId="3">
    <w:abstractNumId w:val="2"/>
  </w:num>
  <w:num w:numId="4">
    <w:abstractNumId w:val="6"/>
  </w:num>
  <w:num w:numId="5">
    <w:abstractNumId w:val="1"/>
  </w:num>
  <w:num w:numId="6">
    <w:abstractNumId w:val="10"/>
  </w:num>
  <w:num w:numId="7">
    <w:abstractNumId w:val="1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6"/>
  </w:num>
  <w:num w:numId="11">
    <w:abstractNumId w:val="9"/>
  </w:num>
  <w:num w:numId="12">
    <w:abstractNumId w:val="3"/>
  </w:num>
  <w:num w:numId="13">
    <w:abstractNumId w:val="11"/>
  </w:num>
  <w:num w:numId="14">
    <w:abstractNumId w:val="18"/>
  </w:num>
  <w:num w:numId="15">
    <w:abstractNumId w:val="14"/>
  </w:num>
  <w:num w:numId="16">
    <w:abstractNumId w:val="17"/>
  </w:num>
  <w:num w:numId="17">
    <w:abstractNumId w:val="13"/>
  </w:num>
  <w:num w:numId="18">
    <w:abstractNumId w:val="8"/>
  </w:num>
  <w:num w:numId="19">
    <w:abstractNumId w:val="19"/>
  </w:num>
  <w:num w:numId="20">
    <w:abstractNumId w:val="5"/>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05971"/>
    <w:rsid w:val="00014182"/>
    <w:rsid w:val="000368F9"/>
    <w:rsid w:val="00047C97"/>
    <w:rsid w:val="000520B7"/>
    <w:rsid w:val="000568CE"/>
    <w:rsid w:val="00061B08"/>
    <w:rsid w:val="00066383"/>
    <w:rsid w:val="00074633"/>
    <w:rsid w:val="000837B7"/>
    <w:rsid w:val="00093B9D"/>
    <w:rsid w:val="000B1A84"/>
    <w:rsid w:val="000C04AE"/>
    <w:rsid w:val="000D459B"/>
    <w:rsid w:val="000E6098"/>
    <w:rsid w:val="000E632C"/>
    <w:rsid w:val="0010326C"/>
    <w:rsid w:val="00131DA3"/>
    <w:rsid w:val="00145E85"/>
    <w:rsid w:val="00150DD8"/>
    <w:rsid w:val="001611C6"/>
    <w:rsid w:val="00164B30"/>
    <w:rsid w:val="0018292D"/>
    <w:rsid w:val="00191AC7"/>
    <w:rsid w:val="001A7C42"/>
    <w:rsid w:val="001C4F6D"/>
    <w:rsid w:val="001D55DD"/>
    <w:rsid w:val="001E548A"/>
    <w:rsid w:val="00214774"/>
    <w:rsid w:val="00275887"/>
    <w:rsid w:val="002764AA"/>
    <w:rsid w:val="002A54A3"/>
    <w:rsid w:val="002A7CF0"/>
    <w:rsid w:val="002A7FEA"/>
    <w:rsid w:val="002C0CA8"/>
    <w:rsid w:val="002D78E0"/>
    <w:rsid w:val="002E38F4"/>
    <w:rsid w:val="002F197C"/>
    <w:rsid w:val="002F6129"/>
    <w:rsid w:val="00325E01"/>
    <w:rsid w:val="00361114"/>
    <w:rsid w:val="003840FE"/>
    <w:rsid w:val="00393C6A"/>
    <w:rsid w:val="003A16B9"/>
    <w:rsid w:val="003A1D7A"/>
    <w:rsid w:val="003C3A5C"/>
    <w:rsid w:val="003F1396"/>
    <w:rsid w:val="0040055E"/>
    <w:rsid w:val="0041612C"/>
    <w:rsid w:val="00423D6A"/>
    <w:rsid w:val="00426E0E"/>
    <w:rsid w:val="004323EF"/>
    <w:rsid w:val="004410DE"/>
    <w:rsid w:val="0044663B"/>
    <w:rsid w:val="00451F2E"/>
    <w:rsid w:val="004523EB"/>
    <w:rsid w:val="00452D7A"/>
    <w:rsid w:val="00496AC4"/>
    <w:rsid w:val="004B201C"/>
    <w:rsid w:val="004B672B"/>
    <w:rsid w:val="004C127D"/>
    <w:rsid w:val="004C5538"/>
    <w:rsid w:val="004C5630"/>
    <w:rsid w:val="004D65A1"/>
    <w:rsid w:val="004E479D"/>
    <w:rsid w:val="004F3773"/>
    <w:rsid w:val="005028F9"/>
    <w:rsid w:val="00505D36"/>
    <w:rsid w:val="00515321"/>
    <w:rsid w:val="00515E5C"/>
    <w:rsid w:val="00534452"/>
    <w:rsid w:val="005371D8"/>
    <w:rsid w:val="00555AEB"/>
    <w:rsid w:val="00556BE2"/>
    <w:rsid w:val="005A3329"/>
    <w:rsid w:val="005A4D3F"/>
    <w:rsid w:val="005D2090"/>
    <w:rsid w:val="005D42E4"/>
    <w:rsid w:val="005D4E25"/>
    <w:rsid w:val="005F6D55"/>
    <w:rsid w:val="00600BFA"/>
    <w:rsid w:val="00600F1F"/>
    <w:rsid w:val="00602DAD"/>
    <w:rsid w:val="006143A9"/>
    <w:rsid w:val="006309B0"/>
    <w:rsid w:val="0063397D"/>
    <w:rsid w:val="00643D78"/>
    <w:rsid w:val="00654E38"/>
    <w:rsid w:val="0066472F"/>
    <w:rsid w:val="0066664E"/>
    <w:rsid w:val="00687895"/>
    <w:rsid w:val="00692C69"/>
    <w:rsid w:val="006952CA"/>
    <w:rsid w:val="006A13C9"/>
    <w:rsid w:val="006A2503"/>
    <w:rsid w:val="006A5446"/>
    <w:rsid w:val="006B352E"/>
    <w:rsid w:val="006C55AF"/>
    <w:rsid w:val="006D0744"/>
    <w:rsid w:val="006D686D"/>
    <w:rsid w:val="006E3D79"/>
    <w:rsid w:val="006E5942"/>
    <w:rsid w:val="006E7235"/>
    <w:rsid w:val="006F6899"/>
    <w:rsid w:val="00706164"/>
    <w:rsid w:val="00735D55"/>
    <w:rsid w:val="00743847"/>
    <w:rsid w:val="00751B50"/>
    <w:rsid w:val="00757313"/>
    <w:rsid w:val="00757879"/>
    <w:rsid w:val="007611DA"/>
    <w:rsid w:val="00783E42"/>
    <w:rsid w:val="00793E5C"/>
    <w:rsid w:val="007A373A"/>
    <w:rsid w:val="007D4118"/>
    <w:rsid w:val="007E2692"/>
    <w:rsid w:val="007F3FB2"/>
    <w:rsid w:val="007F45B4"/>
    <w:rsid w:val="0080160A"/>
    <w:rsid w:val="00825263"/>
    <w:rsid w:val="0082739B"/>
    <w:rsid w:val="008325FE"/>
    <w:rsid w:val="00850E26"/>
    <w:rsid w:val="00864DB3"/>
    <w:rsid w:val="00867AE5"/>
    <w:rsid w:val="00870D8A"/>
    <w:rsid w:val="008B39D7"/>
    <w:rsid w:val="008B55C0"/>
    <w:rsid w:val="008C593D"/>
    <w:rsid w:val="008D4A09"/>
    <w:rsid w:val="008E77BE"/>
    <w:rsid w:val="00910BC9"/>
    <w:rsid w:val="00915C9A"/>
    <w:rsid w:val="0092318B"/>
    <w:rsid w:val="00935E81"/>
    <w:rsid w:val="009832A6"/>
    <w:rsid w:val="00986444"/>
    <w:rsid w:val="00990A24"/>
    <w:rsid w:val="009B64FE"/>
    <w:rsid w:val="009E52B5"/>
    <w:rsid w:val="009F7F7A"/>
    <w:rsid w:val="00A15345"/>
    <w:rsid w:val="00A15876"/>
    <w:rsid w:val="00A15D5D"/>
    <w:rsid w:val="00A206ED"/>
    <w:rsid w:val="00A30921"/>
    <w:rsid w:val="00A37A17"/>
    <w:rsid w:val="00A5751E"/>
    <w:rsid w:val="00A65E05"/>
    <w:rsid w:val="00A67A4F"/>
    <w:rsid w:val="00A7396A"/>
    <w:rsid w:val="00A73972"/>
    <w:rsid w:val="00A84333"/>
    <w:rsid w:val="00A84658"/>
    <w:rsid w:val="00AA4752"/>
    <w:rsid w:val="00AA5F54"/>
    <w:rsid w:val="00AB47A1"/>
    <w:rsid w:val="00AC0CFB"/>
    <w:rsid w:val="00AD0167"/>
    <w:rsid w:val="00AE15AA"/>
    <w:rsid w:val="00AE2595"/>
    <w:rsid w:val="00AE48E2"/>
    <w:rsid w:val="00AF1C47"/>
    <w:rsid w:val="00B02D6D"/>
    <w:rsid w:val="00B03E2B"/>
    <w:rsid w:val="00B041F7"/>
    <w:rsid w:val="00B311D4"/>
    <w:rsid w:val="00B429D7"/>
    <w:rsid w:val="00B53F65"/>
    <w:rsid w:val="00B60AD1"/>
    <w:rsid w:val="00B60EE6"/>
    <w:rsid w:val="00B67385"/>
    <w:rsid w:val="00B9037A"/>
    <w:rsid w:val="00B93390"/>
    <w:rsid w:val="00B93A25"/>
    <w:rsid w:val="00BB393A"/>
    <w:rsid w:val="00BD67E7"/>
    <w:rsid w:val="00BE78C6"/>
    <w:rsid w:val="00C01906"/>
    <w:rsid w:val="00C07DA0"/>
    <w:rsid w:val="00C171DC"/>
    <w:rsid w:val="00C27AC8"/>
    <w:rsid w:val="00C356FB"/>
    <w:rsid w:val="00C37F33"/>
    <w:rsid w:val="00C84ABA"/>
    <w:rsid w:val="00C85B49"/>
    <w:rsid w:val="00CA61AF"/>
    <w:rsid w:val="00CB40A4"/>
    <w:rsid w:val="00CC05F7"/>
    <w:rsid w:val="00CC356E"/>
    <w:rsid w:val="00CD6DB8"/>
    <w:rsid w:val="00CE0517"/>
    <w:rsid w:val="00CF44BB"/>
    <w:rsid w:val="00D06C96"/>
    <w:rsid w:val="00D22D1A"/>
    <w:rsid w:val="00D33979"/>
    <w:rsid w:val="00D627CA"/>
    <w:rsid w:val="00D66453"/>
    <w:rsid w:val="00D70E2F"/>
    <w:rsid w:val="00D731DA"/>
    <w:rsid w:val="00D857A3"/>
    <w:rsid w:val="00D969C1"/>
    <w:rsid w:val="00DB1B19"/>
    <w:rsid w:val="00DD5320"/>
    <w:rsid w:val="00DE069A"/>
    <w:rsid w:val="00DE7CC8"/>
    <w:rsid w:val="00DE7CED"/>
    <w:rsid w:val="00DF73FF"/>
    <w:rsid w:val="00E34D3A"/>
    <w:rsid w:val="00E41B31"/>
    <w:rsid w:val="00E56588"/>
    <w:rsid w:val="00E65307"/>
    <w:rsid w:val="00E71BC2"/>
    <w:rsid w:val="00E731F1"/>
    <w:rsid w:val="00E95EEF"/>
    <w:rsid w:val="00EA3739"/>
    <w:rsid w:val="00EA6729"/>
    <w:rsid w:val="00EB3388"/>
    <w:rsid w:val="00EC303E"/>
    <w:rsid w:val="00EF71D7"/>
    <w:rsid w:val="00F00D41"/>
    <w:rsid w:val="00F02F7F"/>
    <w:rsid w:val="00F0592A"/>
    <w:rsid w:val="00F21E50"/>
    <w:rsid w:val="00F23463"/>
    <w:rsid w:val="00F25ABF"/>
    <w:rsid w:val="00F31910"/>
    <w:rsid w:val="00F35181"/>
    <w:rsid w:val="00F509E4"/>
    <w:rsid w:val="00F6468F"/>
    <w:rsid w:val="00F74EF7"/>
    <w:rsid w:val="00F80DA7"/>
    <w:rsid w:val="00F90633"/>
    <w:rsid w:val="00F94907"/>
    <w:rsid w:val="00F9512F"/>
    <w:rsid w:val="00F975CB"/>
    <w:rsid w:val="00FC1924"/>
    <w:rsid w:val="00FE3193"/>
    <w:rsid w:val="00FE3F33"/>
    <w:rsid w:val="00FE45BE"/>
    <w:rsid w:val="00FF44C4"/>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 w:type="paragraph" w:customStyle="1" w:styleId="style1">
    <w:name w:val="style1"/>
    <w:basedOn w:val="a"/>
    <w:qFormat/>
    <w:rsid w:val="00F02F7F"/>
    <w:pPr>
      <w:overflowPunct w:val="0"/>
      <w:autoSpaceDE w:val="0"/>
      <w:autoSpaceDN w:val="0"/>
      <w:adjustRightInd w:val="0"/>
      <w:spacing w:after="120" w:line="360" w:lineRule="auto"/>
      <w:ind w:left="851"/>
      <w:jc w:val="both"/>
      <w:textAlignment w:val="baseline"/>
    </w:pPr>
    <w:rPr>
      <w:rFonts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 w:type="paragraph" w:customStyle="1" w:styleId="style1">
    <w:name w:val="style1"/>
    <w:basedOn w:val="a"/>
    <w:qFormat/>
    <w:rsid w:val="00F02F7F"/>
    <w:pPr>
      <w:overflowPunct w:val="0"/>
      <w:autoSpaceDE w:val="0"/>
      <w:autoSpaceDN w:val="0"/>
      <w:adjustRightInd w:val="0"/>
      <w:spacing w:after="120" w:line="360" w:lineRule="auto"/>
      <w:ind w:left="851"/>
      <w:jc w:val="both"/>
      <w:textAlignment w:val="baseline"/>
    </w:pPr>
    <w:rPr>
      <w:rFonts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ilagl@mof.gov.il.%20&#1575;&#1587;&#1574;&#1604;&#1577;"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9C27FD-0627-4B6D-A5D1-88534DE61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955</Words>
  <Characters>4778</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2016-04-12T04:57:00Z</cp:lastPrinted>
  <dcterms:created xsi:type="dcterms:W3CDTF">2016-08-14T05:05:00Z</dcterms:created>
  <dcterms:modified xsi:type="dcterms:W3CDTF">2016-08-14T05:05:00Z</dcterms:modified>
</cp:coreProperties>
</file>